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3C9" w:rsidRDefault="004643C9"/>
    <w:p w:rsidR="0010465E" w:rsidRDefault="0010465E">
      <w:hyperlink r:id="rId4" w:history="1">
        <w:r w:rsidRPr="001F1857">
          <w:rPr>
            <w:rStyle w:val="Collegamentoipertestuale"/>
          </w:rPr>
          <w:t>http://www.generazione-internet.com/2010/06/28/convertire-ebooks-pdf-in-epub-gratis-con-calibre/</w:t>
        </w:r>
      </w:hyperlink>
      <w:r>
        <w:t xml:space="preserve"> </w:t>
      </w:r>
    </w:p>
    <w:p w:rsidR="0010465E" w:rsidRPr="0010465E" w:rsidRDefault="0010465E" w:rsidP="0010465E">
      <w:pPr>
        <w:spacing w:before="100" w:beforeAutospacing="1" w:after="100" w:afterAutospacing="1"/>
        <w:ind w:left="0" w:firstLine="0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</w:pPr>
      <w:r w:rsidRPr="0010465E"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  <w:t xml:space="preserve">Convertire </w:t>
      </w:r>
      <w:proofErr w:type="spellStart"/>
      <w:r w:rsidRPr="0010465E"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  <w:t>eBooks</w:t>
      </w:r>
      <w:proofErr w:type="spellEnd"/>
      <w:r w:rsidRPr="0010465E"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  <w:t xml:space="preserve"> in PDF nel formato </w:t>
      </w:r>
      <w:proofErr w:type="spellStart"/>
      <w:r w:rsidRPr="0010465E"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  <w:t>ePub</w:t>
      </w:r>
      <w:proofErr w:type="spellEnd"/>
    </w:p>
    <w:p w:rsidR="0010465E" w:rsidRPr="0010465E" w:rsidRDefault="0010465E" w:rsidP="0010465E">
      <w:pPr>
        <w:spacing w:before="100" w:beforeAutospacing="1" w:after="100" w:afterAutospacing="1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0465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1. Collegarsi alla pagina ufficiale di </w:t>
      </w:r>
      <w:hyperlink r:id="rId5" w:tgtFrame="_blank" w:tooltip="Calibre" w:history="1">
        <w:proofErr w:type="spellStart"/>
        <w:r w:rsidRPr="0010465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Calibre</w:t>
        </w:r>
        <w:proofErr w:type="spellEnd"/>
      </w:hyperlink>
      <w:r w:rsidRPr="0010465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 scaricare la versione appropriata del software a seconda del sistema operativo installato sul proprio sistema (Windows oppure </w:t>
      </w:r>
      <w:proofErr w:type="spellStart"/>
      <w:r w:rsidRPr="0010465E">
        <w:rPr>
          <w:rFonts w:ascii="Times New Roman" w:eastAsia="Times New Roman" w:hAnsi="Times New Roman" w:cs="Times New Roman"/>
          <w:sz w:val="24"/>
          <w:szCs w:val="24"/>
          <w:lang w:eastAsia="it-IT"/>
        </w:rPr>
        <w:t>Mac</w:t>
      </w:r>
      <w:proofErr w:type="spellEnd"/>
      <w:r w:rsidRPr="0010465E">
        <w:rPr>
          <w:rFonts w:ascii="Times New Roman" w:eastAsia="Times New Roman" w:hAnsi="Times New Roman" w:cs="Times New Roman"/>
          <w:sz w:val="24"/>
          <w:szCs w:val="24"/>
          <w:lang w:eastAsia="it-IT"/>
        </w:rPr>
        <w:t>);</w:t>
      </w:r>
    </w:p>
    <w:p w:rsidR="0010465E" w:rsidRPr="0010465E" w:rsidRDefault="0010465E" w:rsidP="0010465E">
      <w:pPr>
        <w:spacing w:before="100" w:beforeAutospacing="1" w:after="100" w:afterAutospacing="1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0465E">
        <w:rPr>
          <w:rFonts w:ascii="Times New Roman" w:eastAsia="Times New Roman" w:hAnsi="Times New Roman" w:cs="Times New Roman"/>
          <w:sz w:val="24"/>
          <w:szCs w:val="24"/>
          <w:lang w:eastAsia="it-IT"/>
        </w:rPr>
        <w:t>2. Eseguire l’installazione come un qualsiasi altro programma e avviare l’applicazione tramite l’apposita icona sul desktop;</w:t>
      </w:r>
    </w:p>
    <w:p w:rsidR="0010465E" w:rsidRPr="0010465E" w:rsidRDefault="0010465E" w:rsidP="0010465E">
      <w:pPr>
        <w:spacing w:before="100" w:beforeAutospacing="1" w:after="100" w:afterAutospacing="1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0465E">
        <w:rPr>
          <w:rFonts w:ascii="Times New Roman" w:eastAsia="Times New Roman" w:hAnsi="Times New Roman" w:cs="Times New Roman"/>
          <w:sz w:val="24"/>
          <w:szCs w:val="24"/>
          <w:lang w:eastAsia="it-IT"/>
        </w:rPr>
        <w:t>3. Al primo avvio, seguire le istruzioni riportate sullo schermo per impostare il programma a seconda delle proprie esigenze (ad esempio potete impostare la</w:t>
      </w:r>
      <w:r w:rsidRPr="0010465E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lingua italiana</w:t>
      </w:r>
      <w:r w:rsidRPr="0010465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 settare la</w:t>
      </w:r>
      <w:r w:rsidRPr="0010465E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cartella predefinita dove verranno salvati i file convertiti</w:t>
      </w:r>
      <w:r w:rsidRPr="0010465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 la “libreria” di </w:t>
      </w:r>
      <w:proofErr w:type="spellStart"/>
      <w:r w:rsidRPr="0010465E">
        <w:rPr>
          <w:rFonts w:ascii="Times New Roman" w:eastAsia="Times New Roman" w:hAnsi="Times New Roman" w:cs="Times New Roman"/>
          <w:sz w:val="24"/>
          <w:szCs w:val="24"/>
          <w:lang w:eastAsia="it-IT"/>
        </w:rPr>
        <w:t>Calibre</w:t>
      </w:r>
      <w:proofErr w:type="spellEnd"/>
      <w:r w:rsidRPr="0010465E">
        <w:rPr>
          <w:rFonts w:ascii="Times New Roman" w:eastAsia="Times New Roman" w:hAnsi="Times New Roman" w:cs="Times New Roman"/>
          <w:sz w:val="24"/>
          <w:szCs w:val="24"/>
          <w:lang w:eastAsia="it-IT"/>
        </w:rPr>
        <w:t>);</w:t>
      </w:r>
    </w:p>
    <w:p w:rsidR="0010465E" w:rsidRPr="0010465E" w:rsidRDefault="0010465E" w:rsidP="0010465E">
      <w:pPr>
        <w:spacing w:before="100" w:beforeAutospacing="1" w:after="100" w:afterAutospacing="1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0465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Ecco uno </w:t>
      </w:r>
      <w:proofErr w:type="spellStart"/>
      <w:r w:rsidRPr="0010465E">
        <w:rPr>
          <w:rFonts w:ascii="Times New Roman" w:eastAsia="Times New Roman" w:hAnsi="Times New Roman" w:cs="Times New Roman"/>
          <w:sz w:val="24"/>
          <w:szCs w:val="24"/>
          <w:lang w:eastAsia="it-IT"/>
        </w:rPr>
        <w:t>screenshot</w:t>
      </w:r>
      <w:proofErr w:type="spellEnd"/>
      <w:r w:rsidRPr="0010465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della schermata principale del programma:</w:t>
      </w:r>
    </w:p>
    <w:p w:rsidR="0010465E" w:rsidRPr="0010465E" w:rsidRDefault="0010465E" w:rsidP="0010465E">
      <w:pPr>
        <w:spacing w:before="100" w:beforeAutospacing="1" w:after="100" w:afterAutospacing="1"/>
        <w:ind w:left="0"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drawing>
          <wp:inline distT="0" distB="0" distL="0" distR="0">
            <wp:extent cx="4762500" cy="3848100"/>
            <wp:effectExtent l="19050" t="0" r="0" b="0"/>
            <wp:docPr id="1" name="Immagine 1" descr="http://www.generazione-internet.com/wp-content/uploads/2010/06/calibre-01-schermata-principal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generazione-internet.com/wp-content/uploads/2010/06/calibre-01-schermata-principale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848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465E" w:rsidRPr="0010465E" w:rsidRDefault="0010465E" w:rsidP="0010465E">
      <w:pPr>
        <w:spacing w:before="100" w:beforeAutospacing="1" w:after="100" w:afterAutospacing="1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0465E">
        <w:rPr>
          <w:rFonts w:ascii="Times New Roman" w:eastAsia="Times New Roman" w:hAnsi="Times New Roman" w:cs="Times New Roman"/>
          <w:sz w:val="24"/>
          <w:szCs w:val="24"/>
          <w:lang w:eastAsia="it-IT"/>
        </w:rPr>
        <w:t>4. In alto a sinistra, cliccare il bottone “</w:t>
      </w:r>
      <w:r w:rsidRPr="0010465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it-IT"/>
        </w:rPr>
        <w:t>Aggiungi libri</w:t>
      </w:r>
      <w:r w:rsidRPr="0010465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” e selezionare il documento PDF oppure un </w:t>
      </w:r>
      <w:proofErr w:type="spellStart"/>
      <w:r w:rsidRPr="0010465E">
        <w:rPr>
          <w:rFonts w:ascii="Times New Roman" w:eastAsia="Times New Roman" w:hAnsi="Times New Roman" w:cs="Times New Roman"/>
          <w:sz w:val="24"/>
          <w:szCs w:val="24"/>
          <w:lang w:eastAsia="it-IT"/>
        </w:rPr>
        <w:t>eBook</w:t>
      </w:r>
      <w:proofErr w:type="spellEnd"/>
      <w:r w:rsidRPr="0010465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PDF sul proprio computer;</w:t>
      </w:r>
    </w:p>
    <w:p w:rsidR="0010465E" w:rsidRPr="0010465E" w:rsidRDefault="0010465E" w:rsidP="0010465E">
      <w:pPr>
        <w:spacing w:before="100" w:beforeAutospacing="1" w:after="100" w:afterAutospacing="1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0465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5. Una volta aggiunto alla libreria di </w:t>
      </w:r>
      <w:proofErr w:type="spellStart"/>
      <w:r w:rsidRPr="0010465E">
        <w:rPr>
          <w:rFonts w:ascii="Times New Roman" w:eastAsia="Times New Roman" w:hAnsi="Times New Roman" w:cs="Times New Roman"/>
          <w:sz w:val="24"/>
          <w:szCs w:val="24"/>
          <w:lang w:eastAsia="it-IT"/>
        </w:rPr>
        <w:t>Calibre</w:t>
      </w:r>
      <w:proofErr w:type="spellEnd"/>
      <w:r w:rsidRPr="0010465E">
        <w:rPr>
          <w:rFonts w:ascii="Times New Roman" w:eastAsia="Times New Roman" w:hAnsi="Times New Roman" w:cs="Times New Roman"/>
          <w:sz w:val="24"/>
          <w:szCs w:val="24"/>
          <w:lang w:eastAsia="it-IT"/>
        </w:rPr>
        <w:t>, selezionare l’</w:t>
      </w:r>
      <w:proofErr w:type="spellStart"/>
      <w:r w:rsidRPr="0010465E">
        <w:rPr>
          <w:rFonts w:ascii="Times New Roman" w:eastAsia="Times New Roman" w:hAnsi="Times New Roman" w:cs="Times New Roman"/>
          <w:sz w:val="24"/>
          <w:szCs w:val="24"/>
          <w:lang w:eastAsia="it-IT"/>
        </w:rPr>
        <w:t>eBook</w:t>
      </w:r>
      <w:proofErr w:type="spellEnd"/>
      <w:r w:rsidRPr="0010465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con un click del tasto sinistro del mouse nella lista e, nel menù in alto, cliccare il bottone “</w:t>
      </w:r>
      <w:r w:rsidRPr="0010465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it-IT"/>
        </w:rPr>
        <w:t>Converti libri</w:t>
      </w:r>
      <w:r w:rsidRPr="0010465E">
        <w:rPr>
          <w:rFonts w:ascii="Times New Roman" w:eastAsia="Times New Roman" w:hAnsi="Times New Roman" w:cs="Times New Roman"/>
          <w:sz w:val="24"/>
          <w:szCs w:val="24"/>
          <w:lang w:eastAsia="it-IT"/>
        </w:rPr>
        <w:t>“;</w:t>
      </w:r>
    </w:p>
    <w:p w:rsidR="0010465E" w:rsidRPr="0010465E" w:rsidRDefault="0010465E" w:rsidP="0010465E">
      <w:pPr>
        <w:spacing w:before="100" w:beforeAutospacing="1" w:after="100" w:afterAutospacing="1"/>
        <w:ind w:left="0"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lastRenderedPageBreak/>
        <w:drawing>
          <wp:inline distT="0" distB="0" distL="0" distR="0">
            <wp:extent cx="4762500" cy="3835400"/>
            <wp:effectExtent l="19050" t="0" r="0" b="0"/>
            <wp:docPr id="2" name="Immagine 2" descr="http://www.generazione-internet.com/wp-content/uploads/2010/06/calibre-02-converti-libr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generazione-internet.com/wp-content/uploads/2010/06/calibre-02-converti-libri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83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465E" w:rsidRPr="0010465E" w:rsidRDefault="0010465E" w:rsidP="0010465E">
      <w:pPr>
        <w:spacing w:before="100" w:beforeAutospacing="1" w:after="100" w:afterAutospacing="1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0465E">
        <w:rPr>
          <w:rFonts w:ascii="Times New Roman" w:eastAsia="Times New Roman" w:hAnsi="Times New Roman" w:cs="Times New Roman"/>
          <w:sz w:val="24"/>
          <w:szCs w:val="24"/>
          <w:lang w:eastAsia="it-IT"/>
        </w:rPr>
        <w:t>6. Nella nuova finestra, in alto a sinistra, assicurarsi che la voce “</w:t>
      </w:r>
      <w:r w:rsidRPr="0010465E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Formato di input</w:t>
      </w:r>
      <w:r w:rsidRPr="0010465E">
        <w:rPr>
          <w:rFonts w:ascii="Times New Roman" w:eastAsia="Times New Roman" w:hAnsi="Times New Roman" w:cs="Times New Roman"/>
          <w:sz w:val="24"/>
          <w:szCs w:val="24"/>
          <w:lang w:eastAsia="it-IT"/>
        </w:rPr>
        <w:t>” sia impostata su “</w:t>
      </w:r>
      <w:r w:rsidRPr="0010465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it-IT"/>
        </w:rPr>
        <w:t>PDF</w:t>
      </w:r>
      <w:r w:rsidRPr="0010465E">
        <w:rPr>
          <w:rFonts w:ascii="Times New Roman" w:eastAsia="Times New Roman" w:hAnsi="Times New Roman" w:cs="Times New Roman"/>
          <w:sz w:val="24"/>
          <w:szCs w:val="24"/>
          <w:lang w:eastAsia="it-IT"/>
        </w:rPr>
        <w:t>” e, in alto a destra, la voce “</w:t>
      </w:r>
      <w:r w:rsidRPr="0010465E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Formati output</w:t>
      </w:r>
      <w:r w:rsidRPr="0010465E">
        <w:rPr>
          <w:rFonts w:ascii="Times New Roman" w:eastAsia="Times New Roman" w:hAnsi="Times New Roman" w:cs="Times New Roman"/>
          <w:sz w:val="24"/>
          <w:szCs w:val="24"/>
          <w:lang w:eastAsia="it-IT"/>
        </w:rPr>
        <w:t>” sia impostata su “</w:t>
      </w:r>
      <w:r w:rsidRPr="0010465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it-IT"/>
        </w:rPr>
        <w:t>EPUB</w:t>
      </w:r>
      <w:r w:rsidRPr="0010465E">
        <w:rPr>
          <w:rFonts w:ascii="Times New Roman" w:eastAsia="Times New Roman" w:hAnsi="Times New Roman" w:cs="Times New Roman"/>
          <w:sz w:val="24"/>
          <w:szCs w:val="24"/>
          <w:lang w:eastAsia="it-IT"/>
        </w:rPr>
        <w:t>“. Completare quindi le informazioni riguardanti l’</w:t>
      </w:r>
      <w:proofErr w:type="spellStart"/>
      <w:r w:rsidRPr="0010465E">
        <w:rPr>
          <w:rFonts w:ascii="Times New Roman" w:eastAsia="Times New Roman" w:hAnsi="Times New Roman" w:cs="Times New Roman"/>
          <w:sz w:val="24"/>
          <w:szCs w:val="24"/>
          <w:lang w:eastAsia="it-IT"/>
        </w:rPr>
        <w:t>eBook</w:t>
      </w:r>
      <w:proofErr w:type="spellEnd"/>
      <w:r w:rsidRPr="0010465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(“</w:t>
      </w:r>
      <w:r w:rsidRPr="0010465E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Metadati</w:t>
      </w:r>
      <w:r w:rsidRPr="0010465E">
        <w:rPr>
          <w:rFonts w:ascii="Times New Roman" w:eastAsia="Times New Roman" w:hAnsi="Times New Roman" w:cs="Times New Roman"/>
          <w:sz w:val="24"/>
          <w:szCs w:val="24"/>
          <w:lang w:eastAsia="it-IT"/>
        </w:rPr>
        <w:t>“), inserendo almeno il titolo e l’autore;</w:t>
      </w:r>
    </w:p>
    <w:p w:rsidR="0010465E" w:rsidRPr="0010465E" w:rsidRDefault="0010465E" w:rsidP="0010465E">
      <w:pPr>
        <w:spacing w:before="100" w:beforeAutospacing="1" w:after="100" w:afterAutospacing="1"/>
        <w:ind w:left="0"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drawing>
          <wp:inline distT="0" distB="0" distL="0" distR="0">
            <wp:extent cx="4762500" cy="3175000"/>
            <wp:effectExtent l="19050" t="0" r="0" b="0"/>
            <wp:docPr id="3" name="Immagine 3" descr="http://www.generazione-internet.com/wp-content/uploads/2010/06/calibre-03-metadat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generazione-internet.com/wp-content/uploads/2010/06/calibre-03-metadati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17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465E" w:rsidRPr="0010465E" w:rsidRDefault="0010465E" w:rsidP="0010465E">
      <w:pPr>
        <w:spacing w:before="100" w:beforeAutospacing="1" w:after="100" w:afterAutospacing="1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0465E">
        <w:rPr>
          <w:rFonts w:ascii="Times New Roman" w:eastAsia="Times New Roman" w:hAnsi="Times New Roman" w:cs="Times New Roman"/>
          <w:sz w:val="24"/>
          <w:szCs w:val="24"/>
          <w:lang w:eastAsia="it-IT"/>
        </w:rPr>
        <w:t>7. Cliccare il bottone “</w:t>
      </w:r>
      <w:r w:rsidRPr="0010465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it-IT"/>
        </w:rPr>
        <w:t>OK</w:t>
      </w:r>
      <w:r w:rsidRPr="0010465E">
        <w:rPr>
          <w:rFonts w:ascii="Times New Roman" w:eastAsia="Times New Roman" w:hAnsi="Times New Roman" w:cs="Times New Roman"/>
          <w:sz w:val="24"/>
          <w:szCs w:val="24"/>
          <w:lang w:eastAsia="it-IT"/>
        </w:rPr>
        <w:t>” per avviare la conversione e attendere il completamento dell’operazione;</w:t>
      </w:r>
    </w:p>
    <w:p w:rsidR="0010465E" w:rsidRPr="0010465E" w:rsidRDefault="0010465E" w:rsidP="0010465E">
      <w:pPr>
        <w:spacing w:before="100" w:beforeAutospacing="1" w:after="100" w:afterAutospacing="1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0465E">
        <w:rPr>
          <w:rFonts w:ascii="Times New Roman" w:eastAsia="Times New Roman" w:hAnsi="Times New Roman" w:cs="Times New Roman"/>
          <w:sz w:val="24"/>
          <w:szCs w:val="24"/>
          <w:lang w:eastAsia="it-IT"/>
        </w:rPr>
        <w:t>8. Nella schermata principale del programma, dal menù del tasto destro del mouse sull’</w:t>
      </w:r>
      <w:proofErr w:type="spellStart"/>
      <w:r w:rsidRPr="0010465E">
        <w:rPr>
          <w:rFonts w:ascii="Times New Roman" w:eastAsia="Times New Roman" w:hAnsi="Times New Roman" w:cs="Times New Roman"/>
          <w:sz w:val="24"/>
          <w:szCs w:val="24"/>
          <w:lang w:eastAsia="it-IT"/>
        </w:rPr>
        <w:t>ebook</w:t>
      </w:r>
      <w:proofErr w:type="spellEnd"/>
      <w:r w:rsidRPr="0010465E">
        <w:rPr>
          <w:rFonts w:ascii="Times New Roman" w:eastAsia="Times New Roman" w:hAnsi="Times New Roman" w:cs="Times New Roman"/>
          <w:sz w:val="24"/>
          <w:szCs w:val="24"/>
          <w:lang w:eastAsia="it-IT"/>
        </w:rPr>
        <w:t>, selezionare la voce “</w:t>
      </w:r>
      <w:r w:rsidRPr="0010465E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Apri la cartella contenente</w:t>
      </w:r>
      <w:r w:rsidRPr="0010465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” e troverete il vostro file originale, in PDF, assieme al file convertito in formato </w:t>
      </w:r>
      <w:proofErr w:type="spellStart"/>
      <w:r w:rsidRPr="0010465E">
        <w:rPr>
          <w:rFonts w:ascii="Times New Roman" w:eastAsia="Times New Roman" w:hAnsi="Times New Roman" w:cs="Times New Roman"/>
          <w:sz w:val="24"/>
          <w:szCs w:val="24"/>
          <w:lang w:eastAsia="it-IT"/>
        </w:rPr>
        <w:t>ePub</w:t>
      </w:r>
      <w:proofErr w:type="spellEnd"/>
      <w:r w:rsidRPr="0010465E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</w:p>
    <w:p w:rsidR="0010465E" w:rsidRPr="0010465E" w:rsidRDefault="0010465E" w:rsidP="0010465E">
      <w:pPr>
        <w:spacing w:before="100" w:beforeAutospacing="1" w:after="100" w:afterAutospacing="1"/>
        <w:ind w:left="0" w:firstLine="0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</w:pPr>
      <w:r w:rsidRPr="0010465E"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  <w:t xml:space="preserve">Creare un </w:t>
      </w:r>
      <w:proofErr w:type="spellStart"/>
      <w:r w:rsidRPr="0010465E"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  <w:t>eBook</w:t>
      </w:r>
      <w:proofErr w:type="spellEnd"/>
      <w:r w:rsidRPr="0010465E"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  <w:t xml:space="preserve"> </w:t>
      </w:r>
      <w:proofErr w:type="spellStart"/>
      <w:r w:rsidRPr="0010465E"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  <w:t>ePub</w:t>
      </w:r>
      <w:proofErr w:type="spellEnd"/>
      <w:r w:rsidRPr="0010465E"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  <w:t xml:space="preserve"> da zero</w:t>
      </w:r>
    </w:p>
    <w:p w:rsidR="0010465E" w:rsidRPr="0010465E" w:rsidRDefault="0010465E" w:rsidP="0010465E">
      <w:pPr>
        <w:spacing w:before="100" w:beforeAutospacing="1" w:after="100" w:afterAutospacing="1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0465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Ovviamente potete </w:t>
      </w:r>
      <w:r w:rsidRPr="0010465E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creare un </w:t>
      </w:r>
      <w:proofErr w:type="spellStart"/>
      <w:r w:rsidRPr="0010465E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ebook</w:t>
      </w:r>
      <w:proofErr w:type="spellEnd"/>
      <w:r w:rsidRPr="0010465E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</w:t>
      </w:r>
      <w:proofErr w:type="spellStart"/>
      <w:r w:rsidRPr="0010465E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ePub</w:t>
      </w:r>
      <w:proofErr w:type="spellEnd"/>
      <w:r w:rsidRPr="0010465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con </w:t>
      </w:r>
      <w:proofErr w:type="spellStart"/>
      <w:r w:rsidRPr="0010465E">
        <w:rPr>
          <w:rFonts w:ascii="Times New Roman" w:eastAsia="Times New Roman" w:hAnsi="Times New Roman" w:cs="Times New Roman"/>
          <w:sz w:val="24"/>
          <w:szCs w:val="24"/>
          <w:lang w:eastAsia="it-IT"/>
        </w:rPr>
        <w:t>Calibre</w:t>
      </w:r>
      <w:proofErr w:type="spellEnd"/>
      <w:r w:rsidRPr="0010465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partendo da qualsiasi documento PDF: se volete crearne uno da zero oppure </w:t>
      </w:r>
      <w:r w:rsidRPr="0010465E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convertire </w:t>
      </w:r>
      <w:proofErr w:type="spellStart"/>
      <w:r w:rsidRPr="0010465E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ebooks</w:t>
      </w:r>
      <w:proofErr w:type="spellEnd"/>
      <w:r w:rsidRPr="0010465E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TXT, DOC (Microsoft Word) e ODT (</w:t>
      </w:r>
      <w:proofErr w:type="spellStart"/>
      <w:r w:rsidRPr="0010465E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OpenOffice</w:t>
      </w:r>
      <w:proofErr w:type="spellEnd"/>
      <w:r w:rsidRPr="0010465E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</w:t>
      </w:r>
      <w:proofErr w:type="spellStart"/>
      <w:r w:rsidRPr="0010465E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Writer</w:t>
      </w:r>
      <w:proofErr w:type="spellEnd"/>
      <w:r w:rsidRPr="0010465E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) in </w:t>
      </w:r>
      <w:proofErr w:type="spellStart"/>
      <w:r w:rsidRPr="0010465E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ePub</w:t>
      </w:r>
      <w:proofErr w:type="spellEnd"/>
      <w:r w:rsidRPr="0010465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vi basterà aprirli con </w:t>
      </w:r>
      <w:proofErr w:type="spellStart"/>
      <w:r w:rsidRPr="0010465E">
        <w:rPr>
          <w:rFonts w:ascii="Times New Roman" w:eastAsia="Times New Roman" w:hAnsi="Times New Roman" w:cs="Times New Roman"/>
          <w:sz w:val="24"/>
          <w:szCs w:val="24"/>
          <w:lang w:eastAsia="it-IT"/>
        </w:rPr>
        <w:t>OpenOffice</w:t>
      </w:r>
      <w:proofErr w:type="spellEnd"/>
      <w:r w:rsidRPr="0010465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10465E">
        <w:rPr>
          <w:rFonts w:ascii="Times New Roman" w:eastAsia="Times New Roman" w:hAnsi="Times New Roman" w:cs="Times New Roman"/>
          <w:sz w:val="24"/>
          <w:szCs w:val="24"/>
          <w:lang w:eastAsia="it-IT"/>
        </w:rPr>
        <w:t>Writer</w:t>
      </w:r>
      <w:proofErr w:type="spellEnd"/>
      <w:r w:rsidRPr="0010465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oppure la propria suite office preferita, ed esportarli in PDF; successivamente basterà utilizzare </w:t>
      </w:r>
      <w:proofErr w:type="spellStart"/>
      <w:r w:rsidRPr="0010465E">
        <w:rPr>
          <w:rFonts w:ascii="Times New Roman" w:eastAsia="Times New Roman" w:hAnsi="Times New Roman" w:cs="Times New Roman"/>
          <w:sz w:val="24"/>
          <w:szCs w:val="24"/>
          <w:lang w:eastAsia="it-IT"/>
        </w:rPr>
        <w:t>Calibre</w:t>
      </w:r>
      <w:proofErr w:type="spellEnd"/>
      <w:r w:rsidRPr="0010465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per convertirli in </w:t>
      </w:r>
      <w:proofErr w:type="spellStart"/>
      <w:r w:rsidRPr="0010465E">
        <w:rPr>
          <w:rFonts w:ascii="Times New Roman" w:eastAsia="Times New Roman" w:hAnsi="Times New Roman" w:cs="Times New Roman"/>
          <w:sz w:val="24"/>
          <w:szCs w:val="24"/>
          <w:lang w:eastAsia="it-IT"/>
        </w:rPr>
        <w:t>ePub</w:t>
      </w:r>
      <w:proofErr w:type="spellEnd"/>
      <w:r w:rsidRPr="0010465E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</w:p>
    <w:p w:rsidR="0010465E" w:rsidRPr="0010465E" w:rsidRDefault="0010465E" w:rsidP="0010465E">
      <w:pPr>
        <w:spacing w:before="100" w:beforeAutospacing="1" w:after="100" w:afterAutospacing="1"/>
        <w:ind w:left="0" w:firstLine="0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</w:pPr>
      <w:r w:rsidRPr="0010465E"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  <w:t>Considerazioni</w:t>
      </w:r>
    </w:p>
    <w:p w:rsidR="0010465E" w:rsidRPr="0010465E" w:rsidRDefault="0010465E" w:rsidP="0010465E">
      <w:pPr>
        <w:spacing w:before="100" w:beforeAutospacing="1" w:after="100" w:afterAutospacing="1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9" w:tgtFrame="_blank" w:tooltip="Calibre" w:history="1">
        <w:proofErr w:type="spellStart"/>
        <w:r w:rsidRPr="0010465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Calibre</w:t>
        </w:r>
        <w:proofErr w:type="spellEnd"/>
      </w:hyperlink>
      <w:r w:rsidRPr="0010465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si pone come un ottimo programma gratuito per convertire i propri </w:t>
      </w:r>
      <w:proofErr w:type="spellStart"/>
      <w:r w:rsidRPr="0010465E">
        <w:rPr>
          <w:rFonts w:ascii="Times New Roman" w:eastAsia="Times New Roman" w:hAnsi="Times New Roman" w:cs="Times New Roman"/>
          <w:sz w:val="24"/>
          <w:szCs w:val="24"/>
          <w:lang w:eastAsia="it-IT"/>
        </w:rPr>
        <w:t>eBooks</w:t>
      </w:r>
      <w:proofErr w:type="spellEnd"/>
      <w:r w:rsidRPr="0010465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PDF in </w:t>
      </w:r>
      <w:proofErr w:type="spellStart"/>
      <w:r w:rsidRPr="0010465E">
        <w:rPr>
          <w:rFonts w:ascii="Times New Roman" w:eastAsia="Times New Roman" w:hAnsi="Times New Roman" w:cs="Times New Roman"/>
          <w:sz w:val="24"/>
          <w:szCs w:val="24"/>
          <w:lang w:eastAsia="it-IT"/>
        </w:rPr>
        <w:t>ePub</w:t>
      </w:r>
      <w:proofErr w:type="spellEnd"/>
      <w:r w:rsidRPr="0010465E">
        <w:rPr>
          <w:rFonts w:ascii="Times New Roman" w:eastAsia="Times New Roman" w:hAnsi="Times New Roman" w:cs="Times New Roman"/>
          <w:sz w:val="24"/>
          <w:szCs w:val="24"/>
          <w:lang w:eastAsia="it-IT"/>
        </w:rPr>
        <w:t>: naturalmente, dopo aver effettuato il processo di conversione, potrete trasferirli sui vostri dispositivi mobile in grado di supportare questo tipo di file.</w:t>
      </w:r>
    </w:p>
    <w:p w:rsidR="0010465E" w:rsidRPr="0010465E" w:rsidRDefault="0010465E" w:rsidP="0010465E">
      <w:pPr>
        <w:spacing w:before="100" w:beforeAutospacing="1" w:after="100" w:afterAutospacing="1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0465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Il programma offre altre funzionalità interessanti, non descritte in questo articolo, che vi consentiranno di </w:t>
      </w:r>
      <w:r w:rsidRPr="0010465E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gestire in maniera efficiente la vostra libreria</w:t>
      </w:r>
      <w:r w:rsidRPr="0010465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; probabilmente, per quanto riguarda l’interfaccia grafica, la versione per </w:t>
      </w:r>
      <w:proofErr w:type="spellStart"/>
      <w:r w:rsidRPr="0010465E">
        <w:rPr>
          <w:rFonts w:ascii="Times New Roman" w:eastAsia="Times New Roman" w:hAnsi="Times New Roman" w:cs="Times New Roman"/>
          <w:sz w:val="24"/>
          <w:szCs w:val="24"/>
          <w:lang w:eastAsia="it-IT"/>
        </w:rPr>
        <w:t>Mac</w:t>
      </w:r>
      <w:proofErr w:type="spellEnd"/>
      <w:r w:rsidRPr="0010465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sembra un pochino più curata, ma anche gli utenti Windows potranno trarre vantaggio dalle possibilità offerte, in forma completamente gratuita, da </w:t>
      </w:r>
      <w:proofErr w:type="spellStart"/>
      <w:r w:rsidRPr="0010465E">
        <w:rPr>
          <w:rFonts w:ascii="Times New Roman" w:eastAsia="Times New Roman" w:hAnsi="Times New Roman" w:cs="Times New Roman"/>
          <w:sz w:val="24"/>
          <w:szCs w:val="24"/>
          <w:lang w:eastAsia="it-IT"/>
        </w:rPr>
        <w:t>Calibre</w:t>
      </w:r>
      <w:proofErr w:type="spellEnd"/>
      <w:r w:rsidRPr="0010465E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</w:p>
    <w:p w:rsidR="0010465E" w:rsidRPr="0010465E" w:rsidRDefault="0010465E" w:rsidP="0010465E">
      <w:pPr>
        <w:spacing w:before="100" w:beforeAutospacing="1" w:after="100" w:afterAutospacing="1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0465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Voi conoscete altri programmi gratuiti per effettuare la conversione di </w:t>
      </w:r>
      <w:proofErr w:type="spellStart"/>
      <w:r w:rsidRPr="0010465E">
        <w:rPr>
          <w:rFonts w:ascii="Times New Roman" w:eastAsia="Times New Roman" w:hAnsi="Times New Roman" w:cs="Times New Roman"/>
          <w:sz w:val="24"/>
          <w:szCs w:val="24"/>
          <w:lang w:eastAsia="it-IT"/>
        </w:rPr>
        <w:t>eBook</w:t>
      </w:r>
      <w:proofErr w:type="spellEnd"/>
      <w:r w:rsidRPr="0010465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nel formato </w:t>
      </w:r>
      <w:proofErr w:type="spellStart"/>
      <w:r w:rsidRPr="0010465E">
        <w:rPr>
          <w:rFonts w:ascii="Times New Roman" w:eastAsia="Times New Roman" w:hAnsi="Times New Roman" w:cs="Times New Roman"/>
          <w:sz w:val="24"/>
          <w:szCs w:val="24"/>
          <w:lang w:eastAsia="it-IT"/>
        </w:rPr>
        <w:t>ePub</w:t>
      </w:r>
      <w:proofErr w:type="spellEnd"/>
      <w:r w:rsidRPr="0010465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? Avete deciso di provare </w:t>
      </w:r>
      <w:proofErr w:type="spellStart"/>
      <w:r w:rsidRPr="0010465E">
        <w:rPr>
          <w:rFonts w:ascii="Times New Roman" w:eastAsia="Times New Roman" w:hAnsi="Times New Roman" w:cs="Times New Roman"/>
          <w:sz w:val="24"/>
          <w:szCs w:val="24"/>
          <w:lang w:eastAsia="it-IT"/>
        </w:rPr>
        <w:t>Calibre</w:t>
      </w:r>
      <w:proofErr w:type="spellEnd"/>
      <w:r w:rsidRPr="0010465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per la conversione dei vostri </w:t>
      </w:r>
      <w:proofErr w:type="spellStart"/>
      <w:r w:rsidRPr="0010465E">
        <w:rPr>
          <w:rFonts w:ascii="Times New Roman" w:eastAsia="Times New Roman" w:hAnsi="Times New Roman" w:cs="Times New Roman"/>
          <w:sz w:val="24"/>
          <w:szCs w:val="24"/>
          <w:lang w:eastAsia="it-IT"/>
        </w:rPr>
        <w:t>eBooks</w:t>
      </w:r>
      <w:proofErr w:type="spellEnd"/>
      <w:r w:rsidRPr="0010465E">
        <w:rPr>
          <w:rFonts w:ascii="Times New Roman" w:eastAsia="Times New Roman" w:hAnsi="Times New Roman" w:cs="Times New Roman"/>
          <w:sz w:val="24"/>
          <w:szCs w:val="24"/>
          <w:lang w:eastAsia="it-IT"/>
        </w:rPr>
        <w:t>? Potete lasciare un commento in questa pagina e confrontare le vostre opinioni con gli altri lettori di Generazione Internet.</w:t>
      </w:r>
    </w:p>
    <w:p w:rsidR="0010465E" w:rsidRDefault="0010465E"/>
    <w:sectPr w:rsidR="0010465E" w:rsidSect="004643C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hyphenationZone w:val="283"/>
  <w:characterSpacingControl w:val="doNotCompress"/>
  <w:savePreviewPicture/>
  <w:compat/>
  <w:rsids>
    <w:rsidRoot w:val="0010465E"/>
    <w:rsid w:val="000350C8"/>
    <w:rsid w:val="00077133"/>
    <w:rsid w:val="000C5680"/>
    <w:rsid w:val="000C7CF9"/>
    <w:rsid w:val="000E04EC"/>
    <w:rsid w:val="00100589"/>
    <w:rsid w:val="0010465E"/>
    <w:rsid w:val="001A2804"/>
    <w:rsid w:val="001B5E54"/>
    <w:rsid w:val="001D2DBB"/>
    <w:rsid w:val="001E2CA1"/>
    <w:rsid w:val="00200654"/>
    <w:rsid w:val="00316C70"/>
    <w:rsid w:val="003455C1"/>
    <w:rsid w:val="003A4248"/>
    <w:rsid w:val="003D4A93"/>
    <w:rsid w:val="0041334E"/>
    <w:rsid w:val="00452BE9"/>
    <w:rsid w:val="004643C9"/>
    <w:rsid w:val="00470698"/>
    <w:rsid w:val="004F4BFA"/>
    <w:rsid w:val="00556DC4"/>
    <w:rsid w:val="00566D43"/>
    <w:rsid w:val="005E7B21"/>
    <w:rsid w:val="0062778D"/>
    <w:rsid w:val="006358AC"/>
    <w:rsid w:val="00640D96"/>
    <w:rsid w:val="006A31D7"/>
    <w:rsid w:val="006C7B89"/>
    <w:rsid w:val="006D4B08"/>
    <w:rsid w:val="00765B14"/>
    <w:rsid w:val="00773A34"/>
    <w:rsid w:val="007B651B"/>
    <w:rsid w:val="007B7565"/>
    <w:rsid w:val="007D0D97"/>
    <w:rsid w:val="007D6F69"/>
    <w:rsid w:val="00833D8C"/>
    <w:rsid w:val="00840C2E"/>
    <w:rsid w:val="009555C2"/>
    <w:rsid w:val="00974E7F"/>
    <w:rsid w:val="009B3068"/>
    <w:rsid w:val="00A20D61"/>
    <w:rsid w:val="00A43523"/>
    <w:rsid w:val="00AB68BD"/>
    <w:rsid w:val="00AF3EEF"/>
    <w:rsid w:val="00B2142D"/>
    <w:rsid w:val="00B21942"/>
    <w:rsid w:val="00B65FEA"/>
    <w:rsid w:val="00B772E3"/>
    <w:rsid w:val="00BA447A"/>
    <w:rsid w:val="00BE63BA"/>
    <w:rsid w:val="00BF14F0"/>
    <w:rsid w:val="00CB7169"/>
    <w:rsid w:val="00CC08CF"/>
    <w:rsid w:val="00D37C7B"/>
    <w:rsid w:val="00D549DC"/>
    <w:rsid w:val="00DA6C80"/>
    <w:rsid w:val="00DD426E"/>
    <w:rsid w:val="00DF2E84"/>
    <w:rsid w:val="00E3411A"/>
    <w:rsid w:val="00E71CE3"/>
    <w:rsid w:val="00F540AC"/>
    <w:rsid w:val="00F66294"/>
    <w:rsid w:val="00F761AF"/>
    <w:rsid w:val="00F86271"/>
    <w:rsid w:val="00FD3F07"/>
    <w:rsid w:val="00FE41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/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52BE9"/>
  </w:style>
  <w:style w:type="paragraph" w:styleId="Titolo3">
    <w:name w:val="heading 3"/>
    <w:basedOn w:val="Normale"/>
    <w:link w:val="Titolo3Carattere"/>
    <w:uiPriority w:val="9"/>
    <w:qFormat/>
    <w:rsid w:val="0010465E"/>
    <w:pPr>
      <w:spacing w:before="100" w:beforeAutospacing="1" w:after="100" w:afterAutospacing="1"/>
      <w:ind w:left="0" w:firstLine="0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rsid w:val="0010465E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10465E"/>
    <w:pPr>
      <w:spacing w:before="100" w:beforeAutospacing="1" w:after="100" w:afterAutospacing="1"/>
      <w:ind w:left="0" w:firstLine="0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10465E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10465E"/>
    <w:rPr>
      <w:b/>
      <w:bCs/>
    </w:rPr>
  </w:style>
  <w:style w:type="character" w:styleId="Enfasicorsivo">
    <w:name w:val="Emphasis"/>
    <w:basedOn w:val="Carpredefinitoparagrafo"/>
    <w:uiPriority w:val="20"/>
    <w:qFormat/>
    <w:rsid w:val="0010465E"/>
    <w:rPr>
      <w:i/>
      <w:i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0465E"/>
    <w:pPr>
      <w:spacing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0465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72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hyperlink" Target="http://calibre-ebook.com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www.generazione-internet.com/2010/06/28/convertire-ebooks-pdf-in-epub-gratis-con-calibre/" TargetMode="External"/><Relationship Id="rId9" Type="http://schemas.openxmlformats.org/officeDocument/2006/relationships/hyperlink" Target="http://calibre-ebook.com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497</Words>
  <Characters>2836</Characters>
  <Application>Microsoft Office Word</Application>
  <DocSecurity>0</DocSecurity>
  <Lines>23</Lines>
  <Paragraphs>6</Paragraphs>
  <ScaleCrop>false</ScaleCrop>
  <Company>Hewlett-Packard</Company>
  <LinksUpToDate>false</LinksUpToDate>
  <CharactersWithSpaces>3327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</dc:creator>
  <cp:lastModifiedBy>Laura</cp:lastModifiedBy>
  <cp:revision>1</cp:revision>
  <dcterms:created xsi:type="dcterms:W3CDTF">2010-10-31T19:41:00Z</dcterms:created>
  <dcterms:modified xsi:type="dcterms:W3CDTF">2010-10-31T19:43:00Z</dcterms:modified>
</cp:coreProperties>
</file>